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E5" w:rsidRDefault="006D38E5" w:rsidP="00D14940">
      <w:r>
        <w:rPr>
          <w:sz w:val="48"/>
        </w:rPr>
        <w:t xml:space="preserve">          </w:t>
      </w:r>
    </w:p>
    <w:p w:rsidR="006D38E5" w:rsidRDefault="006D38E5" w:rsidP="00A94CCE">
      <w:pPr>
        <w:jc w:val="center"/>
        <w:rPr>
          <w:sz w:val="48"/>
        </w:rPr>
      </w:pPr>
      <w:r>
        <w:rPr>
          <w:sz w:val="48"/>
        </w:rPr>
        <w:t xml:space="preserve">   </w:t>
      </w:r>
      <w:r>
        <w:rPr>
          <w:rFonts w:hint="eastAsia"/>
          <w:sz w:val="48"/>
        </w:rPr>
        <w:t>周转房管理操作规程</w:t>
      </w:r>
    </w:p>
    <w:p w:rsidR="006D38E5" w:rsidRDefault="00C16883" w:rsidP="00A94CCE">
      <w:pPr>
        <w:rPr>
          <w:sz w:val="28"/>
        </w:rPr>
      </w:pPr>
      <w:r w:rsidRPr="00C16883">
        <w:rPr>
          <w:noProof/>
        </w:rPr>
        <w:pict>
          <v:line id="_x0000_s1033" style="position:absolute;left:0;text-align:left;z-index:2" from="225pt,0" to="225pt,33.45pt">
            <v:stroke endarrow="block"/>
          </v:line>
        </w:pict>
      </w:r>
      <w:r w:rsidRPr="00C16883">
        <w:rPr>
          <w:noProof/>
        </w:rPr>
        <w:pict>
          <v:line id="_x0000_s1034" style="position:absolute;left:0;text-align:left;z-index:1" from="2in,0" to="315pt,0"/>
        </w:pict>
      </w:r>
    </w:p>
    <w:p w:rsidR="006D38E5" w:rsidRDefault="00C16883" w:rsidP="00A94CCE">
      <w:pPr>
        <w:rPr>
          <w:sz w:val="28"/>
        </w:rPr>
      </w:pPr>
      <w:r w:rsidRPr="00C16883">
        <w:rPr>
          <w:noProof/>
        </w:rPr>
        <w:pict>
          <v:rect id="_x0000_s1035" style="position:absolute;left:0;text-align:left;margin-left:112.5pt;margin-top:2.25pt;width:240pt;height:102.15pt;z-index:6">
            <v:textbox>
              <w:txbxContent>
                <w:p w:rsidR="00AC6A81" w:rsidRDefault="006D38E5" w:rsidP="00AC6A81">
                  <w:pPr>
                    <w:pStyle w:val="a5"/>
                    <w:numPr>
                      <w:ilvl w:val="0"/>
                      <w:numId w:val="2"/>
                    </w:numPr>
                  </w:pPr>
                  <w:r w:rsidRPr="007826DE">
                    <w:rPr>
                      <w:rFonts w:hint="eastAsia"/>
                    </w:rPr>
                    <w:t>依据</w:t>
                  </w:r>
                  <w:r w:rsidR="00AC6A81">
                    <w:rPr>
                      <w:rFonts w:hint="eastAsia"/>
                    </w:rPr>
                    <w:t>学校《</w:t>
                  </w:r>
                  <w:r w:rsidRPr="007826DE">
                    <w:rPr>
                      <w:rFonts w:hint="eastAsia"/>
                    </w:rPr>
                    <w:t>周转房管理暂行办法》，个人提交申请，经人事处审核、学校批准后，个人持</w:t>
                  </w:r>
                  <w:r w:rsidR="00AC6A81">
                    <w:rPr>
                      <w:rFonts w:hint="eastAsia"/>
                    </w:rPr>
                    <w:t>批准</w:t>
                  </w:r>
                  <w:r w:rsidRPr="007826DE">
                    <w:rPr>
                      <w:rFonts w:hint="eastAsia"/>
                    </w:rPr>
                    <w:t>申请及《工作聘用协约》复印件到房产科办理</w:t>
                  </w:r>
                  <w:r w:rsidR="00AC6A81">
                    <w:rPr>
                      <w:rFonts w:hint="eastAsia"/>
                    </w:rPr>
                    <w:t>入住手续</w:t>
                  </w:r>
                  <w:r w:rsidRPr="007826DE">
                    <w:rPr>
                      <w:rFonts w:hint="eastAsia"/>
                    </w:rPr>
                    <w:t>。</w:t>
                  </w:r>
                </w:p>
                <w:p w:rsidR="006D38E5" w:rsidRPr="007826DE" w:rsidRDefault="006D38E5" w:rsidP="00AC6A81">
                  <w:pPr>
                    <w:pStyle w:val="a5"/>
                    <w:numPr>
                      <w:ilvl w:val="0"/>
                      <w:numId w:val="2"/>
                    </w:numPr>
                  </w:pPr>
                  <w:r w:rsidRPr="007826DE">
                    <w:rPr>
                      <w:rFonts w:hint="eastAsia"/>
                    </w:rPr>
                    <w:t>经处长签批后，</w:t>
                  </w:r>
                  <w:r w:rsidR="007826DE" w:rsidRPr="007826DE">
                    <w:rPr>
                      <w:rFonts w:hint="eastAsia"/>
                    </w:rPr>
                    <w:t>房产科</w:t>
                  </w:r>
                  <w:r w:rsidR="00AC6A81">
                    <w:rPr>
                      <w:rFonts w:hint="eastAsia"/>
                    </w:rPr>
                    <w:t>根据有关规定计算房屋租金、草拟《周转房租住协议》。</w:t>
                  </w:r>
                </w:p>
              </w:txbxContent>
            </v:textbox>
          </v:rect>
        </w:pict>
      </w:r>
    </w:p>
    <w:p w:rsidR="006D38E5" w:rsidRDefault="006D38E5" w:rsidP="00A94CCE">
      <w:pPr>
        <w:rPr>
          <w:sz w:val="28"/>
        </w:rPr>
      </w:pPr>
    </w:p>
    <w:p w:rsidR="006D38E5" w:rsidRDefault="006D38E5" w:rsidP="00A94CCE">
      <w:pPr>
        <w:rPr>
          <w:sz w:val="28"/>
        </w:rPr>
      </w:pPr>
    </w:p>
    <w:p w:rsidR="006D38E5" w:rsidRDefault="00C16883" w:rsidP="00A94CCE">
      <w:pPr>
        <w:rPr>
          <w:sz w:val="28"/>
        </w:rPr>
      </w:pPr>
      <w:r w:rsidRPr="00C16883">
        <w:rPr>
          <w:noProof/>
        </w:rPr>
        <w:pict>
          <v:line id="_x0000_s1036" style="position:absolute;left:0;text-align:left;z-index:7" from="225pt,10.8pt" to="225pt,43.05pt">
            <v:stroke endarrow="block"/>
          </v:line>
        </w:pict>
      </w:r>
    </w:p>
    <w:p w:rsidR="006D38E5" w:rsidRDefault="00C16883" w:rsidP="00A94CCE">
      <w:pPr>
        <w:rPr>
          <w:sz w:val="28"/>
        </w:rPr>
      </w:pPr>
      <w:r w:rsidRPr="00C16883">
        <w:rPr>
          <w:noProof/>
        </w:rPr>
        <w:pict>
          <v:rect id="_x0000_s1043" style="position:absolute;left:0;text-align:left;margin-left:112.5pt;margin-top:11.85pt;width:240pt;height:43.5pt;z-index:9">
            <v:textbox>
              <w:txbxContent>
                <w:p w:rsidR="00AC6A81" w:rsidRPr="007826DE" w:rsidRDefault="00AC6A81" w:rsidP="00AC6A81">
                  <w:pPr>
                    <w:pStyle w:val="a5"/>
                  </w:pPr>
                  <w:r>
                    <w:rPr>
                      <w:rFonts w:hint="eastAsia"/>
                    </w:rPr>
                    <w:t>分管处长审核《周转房入住协议》</w:t>
                  </w:r>
                </w:p>
              </w:txbxContent>
            </v:textbox>
          </v:rect>
        </w:pict>
      </w:r>
    </w:p>
    <w:p w:rsidR="006D38E5" w:rsidRDefault="00C16883" w:rsidP="00A94CCE">
      <w:pPr>
        <w:rPr>
          <w:sz w:val="28"/>
        </w:rPr>
      </w:pPr>
      <w:r>
        <w:rPr>
          <w:noProof/>
          <w:sz w:val="28"/>
        </w:rPr>
        <w:pict>
          <v:line id="_x0000_s1045" style="position:absolute;left:0;text-align:left;z-index:10" from="225pt,24.15pt" to="225pt,61.65pt">
            <v:stroke endarrow="block"/>
          </v:line>
        </w:pict>
      </w:r>
    </w:p>
    <w:p w:rsidR="006D38E5" w:rsidRDefault="00C16883" w:rsidP="00A94CCE">
      <w:pPr>
        <w:rPr>
          <w:sz w:val="28"/>
        </w:rPr>
      </w:pPr>
      <w:r w:rsidRPr="00C16883">
        <w:rPr>
          <w:noProof/>
        </w:rPr>
        <w:pict>
          <v:rect id="_x0000_s1037" style="position:absolute;left:0;text-align:left;margin-left:112.5pt;margin-top:30.45pt;width:240pt;height:74.85pt;z-index:3">
            <v:textbox>
              <w:txbxContent>
                <w:p w:rsidR="006D38E5" w:rsidRDefault="005B7E8C" w:rsidP="00A94CCE">
                  <w:pPr>
                    <w:pStyle w:val="a5"/>
                  </w:pPr>
                  <w:r>
                    <w:rPr>
                      <w:rFonts w:hint="eastAsia"/>
                    </w:rPr>
                    <w:t>房产科与入住人到租住周转</w:t>
                  </w:r>
                  <w:r w:rsidR="006D38E5" w:rsidRPr="00777771">
                    <w:rPr>
                      <w:rFonts w:hint="eastAsia"/>
                    </w:rPr>
                    <w:t>房查看水电表和煤</w:t>
                  </w:r>
                  <w:r w:rsidR="006D38E5">
                    <w:rPr>
                      <w:rFonts w:hint="eastAsia"/>
                    </w:rPr>
                    <w:t>气表底数并登记到《住房交接单》，无异议后入住人在《住房交接单》上签字，交接住房钥匙和公用事业卡。</w:t>
                  </w:r>
                </w:p>
              </w:txbxContent>
            </v:textbox>
          </v:rect>
        </w:pict>
      </w:r>
    </w:p>
    <w:p w:rsidR="006D38E5" w:rsidRDefault="006D38E5" w:rsidP="00A94CCE">
      <w:pPr>
        <w:rPr>
          <w:sz w:val="28"/>
        </w:rPr>
      </w:pPr>
    </w:p>
    <w:p w:rsidR="006D38E5" w:rsidRDefault="006D38E5" w:rsidP="00A94CCE">
      <w:pPr>
        <w:rPr>
          <w:sz w:val="28"/>
        </w:rPr>
      </w:pPr>
    </w:p>
    <w:p w:rsidR="006D38E5" w:rsidRDefault="00C16883" w:rsidP="00A94CCE">
      <w:pPr>
        <w:rPr>
          <w:sz w:val="28"/>
        </w:rPr>
      </w:pPr>
      <w:r>
        <w:rPr>
          <w:noProof/>
          <w:sz w:val="28"/>
        </w:rPr>
        <w:pict>
          <v:line id="_x0000_s1046" style="position:absolute;left:0;text-align:left;z-index:11" from="225pt,11.7pt" to="225pt,38.7pt">
            <v:stroke endarrow="block"/>
          </v:line>
        </w:pict>
      </w:r>
    </w:p>
    <w:p w:rsidR="006D38E5" w:rsidRDefault="00C16883" w:rsidP="00A94CCE">
      <w:pPr>
        <w:rPr>
          <w:sz w:val="28"/>
        </w:rPr>
      </w:pPr>
      <w:r w:rsidRPr="00C16883">
        <w:rPr>
          <w:noProof/>
        </w:rPr>
        <w:pict>
          <v:rect id="_x0000_s1039" style="position:absolute;left:0;text-align:left;margin-left:116.25pt;margin-top:7.5pt;width:236.25pt;height:70.8pt;z-index:5">
            <v:textbox style="mso-next-textbox:#_x0000_s1039">
              <w:txbxContent>
                <w:p w:rsidR="006D38E5" w:rsidRPr="00777771" w:rsidRDefault="005B7E8C" w:rsidP="00A94CCE">
                  <w:pPr>
                    <w:pStyle w:val="a5"/>
                  </w:pPr>
                  <w:r>
                    <w:rPr>
                      <w:rFonts w:hint="eastAsia"/>
                    </w:rPr>
                    <w:t>房产科书面通知后勤处修建动力中心周转房租住人</w:t>
                  </w:r>
                  <w:r w:rsidR="006D38E5" w:rsidRPr="00777771">
                    <w:rPr>
                      <w:rFonts w:hint="eastAsia"/>
                    </w:rPr>
                    <w:t>所在部门、姓名和所住周转房的水电表底数</w:t>
                  </w:r>
                  <w:r>
                    <w:rPr>
                      <w:rFonts w:hint="eastAsia"/>
                    </w:rPr>
                    <w:t>，收取水电暖等费用</w:t>
                  </w:r>
                  <w:r w:rsidR="006D38E5" w:rsidRPr="00777771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p w:rsidR="006D38E5" w:rsidRDefault="006D38E5" w:rsidP="00A94CCE">
      <w:pPr>
        <w:rPr>
          <w:sz w:val="28"/>
        </w:rPr>
      </w:pPr>
    </w:p>
    <w:p w:rsidR="006D38E5" w:rsidRDefault="00C16883" w:rsidP="00A94CCE">
      <w:pPr>
        <w:rPr>
          <w:sz w:val="28"/>
        </w:rPr>
      </w:pPr>
      <w:r w:rsidRPr="00C16883">
        <w:rPr>
          <w:noProof/>
        </w:rPr>
        <w:pict>
          <v:line id="_x0000_s1038" style="position:absolute;left:0;text-align:left;z-index:4" from="229.5pt,15.9pt" to="229.5pt,44.1pt">
            <v:stroke endarrow="block"/>
          </v:line>
        </w:pict>
      </w:r>
    </w:p>
    <w:p w:rsidR="006D38E5" w:rsidRPr="00273E7A" w:rsidRDefault="00C16883" w:rsidP="00273E7A">
      <w:pPr>
        <w:rPr>
          <w:sz w:val="28"/>
        </w:rPr>
      </w:pPr>
      <w:r w:rsidRPr="00C16883">
        <w:rPr>
          <w:noProof/>
        </w:rPr>
        <w:pict>
          <v:rect id="_x0000_s1041" style="position:absolute;left:0;text-align:left;margin-left:116.25pt;margin-top:12.9pt;width:240.75pt;height:152.25pt;z-index:8">
            <v:textbox style="mso-next-textbox:#_x0000_s1041">
              <w:txbxContent>
                <w:p w:rsidR="005B7E8C" w:rsidRDefault="005B7E8C" w:rsidP="005B7E8C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根据《周转房租住协议》中约定的租金，房产科</w:t>
                  </w:r>
                  <w:r w:rsidR="006D38E5">
                    <w:rPr>
                      <w:rFonts w:hint="eastAsia"/>
                    </w:rPr>
                    <w:t>制</w:t>
                  </w:r>
                  <w:r w:rsidR="006D38E5" w:rsidRPr="00EB49F4">
                    <w:rPr>
                      <w:rFonts w:hint="eastAsia"/>
                    </w:rPr>
                    <w:t>表</w:t>
                  </w:r>
                  <w:r w:rsidR="006D38E5">
                    <w:rPr>
                      <w:rFonts w:hint="eastAsia"/>
                    </w:rPr>
                    <w:t>，科长审核，处长签批后送</w:t>
                  </w:r>
                  <w:r w:rsidR="006D38E5" w:rsidRPr="00EB49F4">
                    <w:rPr>
                      <w:rFonts w:hint="eastAsia"/>
                    </w:rPr>
                    <w:t>给财务</w:t>
                  </w:r>
                  <w:r w:rsidR="006D38E5">
                    <w:rPr>
                      <w:rFonts w:hint="eastAsia"/>
                    </w:rPr>
                    <w:t>处</w:t>
                  </w:r>
                  <w:r>
                    <w:rPr>
                      <w:rFonts w:hint="eastAsia"/>
                    </w:rPr>
                    <w:t>，租金从租</w:t>
                  </w:r>
                  <w:r w:rsidR="006D38E5" w:rsidRPr="00EB49F4">
                    <w:rPr>
                      <w:rFonts w:hint="eastAsia"/>
                    </w:rPr>
                    <w:t>住人工资中扣除。</w:t>
                  </w:r>
                </w:p>
                <w:p w:rsidR="006D38E5" w:rsidRPr="005E3536" w:rsidRDefault="005B7E8C" w:rsidP="005B7E8C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根据租住人签订的协议租期，房产科提前通知租住人</w:t>
                  </w:r>
                  <w:r w:rsidR="006D38E5" w:rsidRPr="00EB49F4">
                    <w:rPr>
                      <w:rFonts w:hint="eastAsia"/>
                    </w:rPr>
                    <w:t>做好</w:t>
                  </w:r>
                  <w:r>
                    <w:rPr>
                      <w:rFonts w:hint="eastAsia"/>
                    </w:rPr>
                    <w:t>退房交接准备。如租住人</w:t>
                  </w:r>
                  <w:r w:rsidR="006D38E5" w:rsidRPr="00EB49F4">
                    <w:rPr>
                      <w:rFonts w:hint="eastAsia"/>
                    </w:rPr>
                    <w:t>需</w:t>
                  </w:r>
                  <w:r>
                    <w:rPr>
                      <w:rFonts w:hint="eastAsia"/>
                    </w:rPr>
                    <w:t>继续租住，提醒租住人及时到</w:t>
                  </w:r>
                  <w:r w:rsidR="006D38E5" w:rsidRPr="00EB49F4">
                    <w:rPr>
                      <w:rFonts w:hint="eastAsia"/>
                    </w:rPr>
                    <w:t>人事处</w:t>
                  </w:r>
                  <w:r>
                    <w:rPr>
                      <w:rFonts w:hint="eastAsia"/>
                    </w:rPr>
                    <w:t>申请，人事处</w:t>
                  </w:r>
                  <w:r w:rsidR="006D38E5" w:rsidRPr="00EB49F4">
                    <w:rPr>
                      <w:rFonts w:hint="eastAsia"/>
                    </w:rPr>
                    <w:t>审核并经学校批准</w:t>
                  </w:r>
                  <w:r>
                    <w:rPr>
                      <w:rFonts w:hint="eastAsia"/>
                    </w:rPr>
                    <w:t>方可续租。</w:t>
                  </w:r>
                  <w:r w:rsidR="006D38E5" w:rsidRPr="005E3536">
                    <w:rPr>
                      <w:rFonts w:hint="eastAsia"/>
                    </w:rPr>
                    <w:t>如逾期不交，按照协议约定执行。</w:t>
                  </w:r>
                </w:p>
              </w:txbxContent>
            </v:textbox>
          </v:rect>
        </w:pict>
      </w:r>
    </w:p>
    <w:sectPr w:rsidR="006D38E5" w:rsidRPr="00273E7A" w:rsidSect="00481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CA" w:rsidRDefault="00E872CA" w:rsidP="003478E7">
      <w:r>
        <w:separator/>
      </w:r>
    </w:p>
  </w:endnote>
  <w:endnote w:type="continuationSeparator" w:id="1">
    <w:p w:rsidR="00E872CA" w:rsidRDefault="00E872CA" w:rsidP="0034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CA" w:rsidRDefault="00E872CA" w:rsidP="003478E7">
      <w:r>
        <w:separator/>
      </w:r>
    </w:p>
  </w:footnote>
  <w:footnote w:type="continuationSeparator" w:id="1">
    <w:p w:rsidR="00E872CA" w:rsidRDefault="00E872CA" w:rsidP="0034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B33"/>
    <w:multiLevelType w:val="hybridMultilevel"/>
    <w:tmpl w:val="FDECF020"/>
    <w:lvl w:ilvl="0" w:tplc="2946B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377CE2"/>
    <w:multiLevelType w:val="hybridMultilevel"/>
    <w:tmpl w:val="54DC0672"/>
    <w:lvl w:ilvl="0" w:tplc="F648DF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206200E"/>
    <w:multiLevelType w:val="hybridMultilevel"/>
    <w:tmpl w:val="246A75E2"/>
    <w:lvl w:ilvl="0" w:tplc="01A675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E7"/>
    <w:rsid w:val="00012553"/>
    <w:rsid w:val="00015F31"/>
    <w:rsid w:val="00036880"/>
    <w:rsid w:val="00052758"/>
    <w:rsid w:val="000642F5"/>
    <w:rsid w:val="00067A18"/>
    <w:rsid w:val="000926E3"/>
    <w:rsid w:val="000A1EB3"/>
    <w:rsid w:val="000B1C8F"/>
    <w:rsid w:val="000B69B7"/>
    <w:rsid w:val="00134A7A"/>
    <w:rsid w:val="00143834"/>
    <w:rsid w:val="001505A6"/>
    <w:rsid w:val="00157732"/>
    <w:rsid w:val="0017057A"/>
    <w:rsid w:val="001760EA"/>
    <w:rsid w:val="001D2D0B"/>
    <w:rsid w:val="001F772D"/>
    <w:rsid w:val="00210EF0"/>
    <w:rsid w:val="00273861"/>
    <w:rsid w:val="002738C9"/>
    <w:rsid w:val="00273E7A"/>
    <w:rsid w:val="002809B6"/>
    <w:rsid w:val="00285D71"/>
    <w:rsid w:val="002905C2"/>
    <w:rsid w:val="00294388"/>
    <w:rsid w:val="002B78B8"/>
    <w:rsid w:val="002C1935"/>
    <w:rsid w:val="002F2824"/>
    <w:rsid w:val="002F295C"/>
    <w:rsid w:val="003478E7"/>
    <w:rsid w:val="003D4F76"/>
    <w:rsid w:val="003E0EBF"/>
    <w:rsid w:val="003F1DF7"/>
    <w:rsid w:val="003F24CF"/>
    <w:rsid w:val="00426B64"/>
    <w:rsid w:val="00434FA7"/>
    <w:rsid w:val="00435351"/>
    <w:rsid w:val="00445688"/>
    <w:rsid w:val="004542A0"/>
    <w:rsid w:val="0045632A"/>
    <w:rsid w:val="004802EE"/>
    <w:rsid w:val="004817CE"/>
    <w:rsid w:val="004C0178"/>
    <w:rsid w:val="004D1852"/>
    <w:rsid w:val="004D28F5"/>
    <w:rsid w:val="004D7648"/>
    <w:rsid w:val="004F3F54"/>
    <w:rsid w:val="0056136A"/>
    <w:rsid w:val="00565622"/>
    <w:rsid w:val="005757F9"/>
    <w:rsid w:val="005806A5"/>
    <w:rsid w:val="00585D40"/>
    <w:rsid w:val="005B7E8C"/>
    <w:rsid w:val="005D315F"/>
    <w:rsid w:val="005D515A"/>
    <w:rsid w:val="005E3536"/>
    <w:rsid w:val="005E7074"/>
    <w:rsid w:val="00617E10"/>
    <w:rsid w:val="006240E1"/>
    <w:rsid w:val="00644515"/>
    <w:rsid w:val="006B3C27"/>
    <w:rsid w:val="006D38E5"/>
    <w:rsid w:val="006E4E68"/>
    <w:rsid w:val="00701C61"/>
    <w:rsid w:val="00723E76"/>
    <w:rsid w:val="0074209B"/>
    <w:rsid w:val="00763BD2"/>
    <w:rsid w:val="00773046"/>
    <w:rsid w:val="00777771"/>
    <w:rsid w:val="007826DE"/>
    <w:rsid w:val="00787E08"/>
    <w:rsid w:val="00796B4E"/>
    <w:rsid w:val="007B1A13"/>
    <w:rsid w:val="007D5CA6"/>
    <w:rsid w:val="00863442"/>
    <w:rsid w:val="008655C2"/>
    <w:rsid w:val="00871AD7"/>
    <w:rsid w:val="008851DA"/>
    <w:rsid w:val="008D533C"/>
    <w:rsid w:val="00914660"/>
    <w:rsid w:val="009C7CD0"/>
    <w:rsid w:val="009F2EA3"/>
    <w:rsid w:val="00A06E5F"/>
    <w:rsid w:val="00A322E5"/>
    <w:rsid w:val="00A33BFE"/>
    <w:rsid w:val="00A67A44"/>
    <w:rsid w:val="00A94940"/>
    <w:rsid w:val="00A94CCE"/>
    <w:rsid w:val="00AA4F9F"/>
    <w:rsid w:val="00AC6A81"/>
    <w:rsid w:val="00AD7D89"/>
    <w:rsid w:val="00AE4306"/>
    <w:rsid w:val="00AF0BD2"/>
    <w:rsid w:val="00B23C48"/>
    <w:rsid w:val="00B34FBE"/>
    <w:rsid w:val="00B47F29"/>
    <w:rsid w:val="00B57833"/>
    <w:rsid w:val="00B90C7A"/>
    <w:rsid w:val="00BB30DB"/>
    <w:rsid w:val="00BC5996"/>
    <w:rsid w:val="00C16883"/>
    <w:rsid w:val="00C30D7D"/>
    <w:rsid w:val="00C432E4"/>
    <w:rsid w:val="00C65C1B"/>
    <w:rsid w:val="00C70CA9"/>
    <w:rsid w:val="00CB49B5"/>
    <w:rsid w:val="00D06D92"/>
    <w:rsid w:val="00D10899"/>
    <w:rsid w:val="00D14940"/>
    <w:rsid w:val="00D23DD9"/>
    <w:rsid w:val="00D70A71"/>
    <w:rsid w:val="00D82739"/>
    <w:rsid w:val="00DE32E0"/>
    <w:rsid w:val="00DF2088"/>
    <w:rsid w:val="00E00E65"/>
    <w:rsid w:val="00E07CB3"/>
    <w:rsid w:val="00E110DC"/>
    <w:rsid w:val="00E402C5"/>
    <w:rsid w:val="00E872CA"/>
    <w:rsid w:val="00E963F8"/>
    <w:rsid w:val="00EB49F4"/>
    <w:rsid w:val="00F65D65"/>
    <w:rsid w:val="00FB0342"/>
    <w:rsid w:val="00FB0C5F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78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78E7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3478E7"/>
    <w:rPr>
      <w:sz w:val="24"/>
    </w:rPr>
  </w:style>
  <w:style w:type="character" w:customStyle="1" w:styleId="Char1">
    <w:name w:val="正文文本 Char"/>
    <w:basedOn w:val="a0"/>
    <w:link w:val="a5"/>
    <w:uiPriority w:val="99"/>
    <w:locked/>
    <w:rsid w:val="003478E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</Words>
  <Characters>43</Characters>
  <Application>Microsoft Office Word</Application>
  <DocSecurity>0</DocSecurity>
  <Lines>1</Lines>
  <Paragraphs>1</Paragraphs>
  <ScaleCrop>false</ScaleCrop>
  <Company>Lenovo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cp:lastPrinted>2016-04-29T02:36:00Z</cp:lastPrinted>
  <dcterms:created xsi:type="dcterms:W3CDTF">2016-04-26T07:54:00Z</dcterms:created>
  <dcterms:modified xsi:type="dcterms:W3CDTF">2016-06-15T01:16:00Z</dcterms:modified>
</cp:coreProperties>
</file>